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6854B" w14:textId="77777777" w:rsidR="005A4DCC" w:rsidRDefault="005A4DCC" w:rsidP="005A4DCC">
      <w:pPr>
        <w:rPr>
          <w:b/>
        </w:rPr>
      </w:pPr>
      <w:r>
        <w:rPr>
          <w:b/>
        </w:rPr>
        <w:t>ATA NOTARIAL DE DEPOIMENTO E CONSTATAÇÃO DE DOCUMENTOS</w:t>
      </w:r>
    </w:p>
    <w:p w14:paraId="0BF47FFE" w14:textId="77777777" w:rsidR="005A4DCC" w:rsidRDefault="005A4DCC" w:rsidP="005A4DCC"/>
    <w:p w14:paraId="3DDEDC69" w14:textId="77777777" w:rsidR="005A4DCC" w:rsidRPr="0060632E" w:rsidRDefault="005A4DCC" w:rsidP="005A4DCC">
      <w:r w:rsidRPr="0060632E">
        <w:t>ESCRITURA PÚBLICA DE ATA NOTARIAL, NA FORMA ABAIXO:</w:t>
      </w:r>
    </w:p>
    <w:p w14:paraId="29BA7745" w14:textId="77777777" w:rsidR="005A4DCC" w:rsidRPr="0060632E" w:rsidRDefault="005A4DCC" w:rsidP="005A4DCC"/>
    <w:p w14:paraId="717E64B6" w14:textId="77777777" w:rsidR="005A4DCC" w:rsidRPr="0060632E" w:rsidRDefault="005A4DCC" w:rsidP="005A4DCC">
      <w:r w:rsidRPr="0060632E">
        <w:t xml:space="preserve">SAIBAM quantos este instrumento público de escritura virem que, ao(s) (DATA), nesta Cidade e Comarca de (COMARCA), no Estado de (ESTADO), no (CARTÓRIO) situado (ENDEREÇO), compareceu(ram), como SOLICITANTE(S): (NOME E QUALIFICAÇÃO). Reconheço a identidade da(s) parte(s), conforme documentação apresentada, bem como a capacidade da(s) mesma(s), nos termos do artigo 215 do Código Civil. Então, pelo(s) SOLICITANTE(S) me foi requerido a lavratura da presente ATA NOTARIAL, em que pude verificar e presenciar o seguinte: </w:t>
      </w:r>
    </w:p>
    <w:p w14:paraId="18EA815F" w14:textId="77777777" w:rsidR="005A4DCC" w:rsidRPr="0060632E" w:rsidRDefault="005A4DCC" w:rsidP="005A4DCC"/>
    <w:p w14:paraId="7771D8AC" w14:textId="77777777" w:rsidR="005A4DCC" w:rsidRPr="0060632E" w:rsidRDefault="005A4DCC" w:rsidP="005A4DCC">
      <w:r w:rsidRPr="0060632E">
        <w:t>Na data de (DATA), às (HORA)hs, o solicitante compareceu perante mim, Tabeliã desta serventia, acompanhado de duas testemunhas, requerendo que fosse colhido seu depoimento e o das testemunhas, bem como que os fatos fossem atestados com base em documentos apresentados, o que passei a fazer, na forma abaixo:</w:t>
      </w:r>
    </w:p>
    <w:p w14:paraId="65924368" w14:textId="77777777" w:rsidR="005A4DCC" w:rsidRPr="0067587C" w:rsidRDefault="005A4DCC" w:rsidP="005A4DCC"/>
    <w:p w14:paraId="3730CF9D" w14:textId="77777777" w:rsidR="005A4DCC" w:rsidRPr="00CA7032" w:rsidRDefault="005A4DCC" w:rsidP="005A4DCC">
      <w:pPr>
        <w:rPr>
          <w:b/>
        </w:rPr>
      </w:pPr>
      <w:r w:rsidRPr="00CA7032">
        <w:rPr>
          <w:b/>
        </w:rPr>
        <w:t xml:space="preserve">1) DEPOIMENTO DO SOLICITANTE: </w:t>
      </w:r>
    </w:p>
    <w:p w14:paraId="669983EA" w14:textId="77777777" w:rsidR="005A4DCC" w:rsidRDefault="005A4DCC" w:rsidP="005A4DCC">
      <w:r>
        <w:t xml:space="preserve">Inicialmente, o depoente foi alertado de que </w:t>
      </w:r>
      <w:r w:rsidRPr="00287C4E">
        <w:t>a prestação de declaração falsa configurará crime de falsidade, sujeito às penas da lei</w:t>
      </w:r>
      <w:r>
        <w:t>. Após, passou-se</w:t>
      </w:r>
      <w:r w:rsidRPr="0060632E">
        <w:t xml:space="preserve"> a colher seu depoimento, que segue abaixo</w:t>
      </w:r>
      <w:r>
        <w:t>:</w:t>
      </w:r>
    </w:p>
    <w:p w14:paraId="2A668598" w14:textId="77777777" w:rsidR="005A4DCC" w:rsidRPr="0067587C" w:rsidRDefault="005A4DCC" w:rsidP="005A4DCC">
      <w:r w:rsidRPr="0067587C">
        <w:t>"QUE é possuidor de um imóvel urbano situado na [endereço], com área de Xm</w:t>
      </w:r>
      <w:r w:rsidRPr="0067587C">
        <w:rPr>
          <w:vertAlign w:val="superscript"/>
        </w:rPr>
        <w:t>2</w:t>
      </w:r>
      <w:r w:rsidRPr="0067587C">
        <w:t>, nele residindo desde [data aproximada]</w:t>
      </w:r>
      <w:r>
        <w:t>;</w:t>
      </w:r>
      <w:r w:rsidRPr="0067587C">
        <w:t xml:space="preserve"> </w:t>
      </w:r>
      <w:r>
        <w:t xml:space="preserve">QUE comprou a posse do imóvel de Fulano de tal, por [preço], tendo pago integralmente o valor; QUE nunca soube se o imóvel tem matrícula ou transcrição no Cartório de Registro de Imóveis; QUE todos os vizinhos e antigos moradores sempre disseram que o loteamento não foi aprovado na Prefeitura; QUE a pessoa que iniciou o loteamento se dizia dono do imóvel e vendeu os lotes para os interessados, recebendo o preço dos compradores; QUE o imóvel está cadastrado na Prefeitura, recebendo e pagando regularmente a guia de IPTU; QUE no imóvel já existia uma edificação residencial, de alvenaria; QUE nos anos X realizou melhorias no imóvel, construindo um novo cômodo; QUE reside no </w:t>
      </w:r>
      <w:r>
        <w:lastRenderedPageBreak/>
        <w:t>imóvel com seus filhos e esposa; QUE as despesas da casa são arcadas por ele e por sua esposa; QUE nunca recebeu qualquer pedido de desocupação do imóvel; QUE nunca ninguém o procurou se dizendo proprietário do imóvel; QUE nunca recebeu qualquer citação de ação judicial ou notificação extrajudicial para desocupação do imóvel; QUE possui instalação elétrica e de telefone no imóvel;</w:t>
      </w:r>
    </w:p>
    <w:p w14:paraId="3A1FED0A" w14:textId="77777777" w:rsidR="005A4DCC" w:rsidRPr="00802B0E" w:rsidRDefault="005A4DCC" w:rsidP="005A4DCC">
      <w:pPr>
        <w:rPr>
          <w:color w:val="F79646" w:themeColor="accent6"/>
        </w:rPr>
      </w:pPr>
    </w:p>
    <w:p w14:paraId="75D563C8" w14:textId="77777777" w:rsidR="005A4DCC" w:rsidRPr="00CA7032" w:rsidRDefault="005A4DCC" w:rsidP="005A4DCC">
      <w:pPr>
        <w:rPr>
          <w:b/>
        </w:rPr>
      </w:pPr>
      <w:r w:rsidRPr="00CA7032">
        <w:rPr>
          <w:b/>
        </w:rPr>
        <w:t xml:space="preserve">2) DEPOIMENTO DA TESTEMUNHA 1: NOME E QUALIFICAÇÃO. </w:t>
      </w:r>
    </w:p>
    <w:p w14:paraId="1661F6FB" w14:textId="77777777" w:rsidR="005A4DCC" w:rsidRPr="0060632E" w:rsidRDefault="005A4DCC" w:rsidP="005A4DCC">
      <w:r w:rsidRPr="0060632E">
        <w:t>Após sua identificação, foi questionado sobre o enquadramento nas hipóteses de impedimento e suspeição, previstas nos parágrafos 2</w:t>
      </w:r>
      <w:r w:rsidRPr="0060632E">
        <w:rPr>
          <w:vertAlign w:val="superscript"/>
        </w:rPr>
        <w:t>o</w:t>
      </w:r>
      <w:r w:rsidRPr="0060632E">
        <w:t xml:space="preserve"> e 3</w:t>
      </w:r>
      <w:r w:rsidRPr="0060632E">
        <w:rPr>
          <w:vertAlign w:val="superscript"/>
        </w:rPr>
        <w:t>o</w:t>
      </w:r>
      <w:r w:rsidRPr="0060632E">
        <w:t xml:space="preserve"> do art. 447 do Código de Processo Civil, me tendo dito: “QUE não é inimigo nem amigo íntimo do Solicitante; QUE não tem interesse na questão possessória relativa ao imóvel; QUE não se enquadra nas hipóteses de impedimento previstas no art. 447, §2</w:t>
      </w:r>
      <w:r w:rsidRPr="0060632E">
        <w:rPr>
          <w:vertAlign w:val="superscript"/>
        </w:rPr>
        <w:t>o</w:t>
      </w:r>
      <w:r w:rsidRPr="0060632E">
        <w:t>, do CPC</w:t>
      </w:r>
      <w:r>
        <w:t>.”</w:t>
      </w:r>
      <w:r w:rsidRPr="0060632E">
        <w:t xml:space="preserve"> Em seguida, </w:t>
      </w:r>
      <w:r>
        <w:t xml:space="preserve">o depoente foi alertado de que </w:t>
      </w:r>
      <w:r w:rsidRPr="00287C4E">
        <w:t>a prestação de declaração falsa configurará crime de falsidade, sujeito às penas da lei</w:t>
      </w:r>
      <w:r>
        <w:t>. Após, passou-se</w:t>
      </w:r>
      <w:r w:rsidRPr="0060632E">
        <w:t xml:space="preserve"> a colher seu depoimento, que segue abaixo: </w:t>
      </w:r>
      <w:r>
        <w:t>[QUE....]</w:t>
      </w:r>
      <w:r w:rsidRPr="0060632E">
        <w:t xml:space="preserve"> </w:t>
      </w:r>
    </w:p>
    <w:p w14:paraId="474CB075" w14:textId="77777777" w:rsidR="005A4DCC" w:rsidRPr="005F6940" w:rsidRDefault="005A4DCC" w:rsidP="005A4DCC">
      <w:pPr>
        <w:rPr>
          <w:color w:val="0000FF"/>
        </w:rPr>
      </w:pPr>
      <w:r w:rsidRPr="005F6940">
        <w:rPr>
          <w:color w:val="0000FF"/>
        </w:rPr>
        <w:t>[OU]</w:t>
      </w:r>
    </w:p>
    <w:p w14:paraId="641A57F6" w14:textId="77777777" w:rsidR="005A4DCC" w:rsidRPr="0060632E" w:rsidRDefault="005A4DCC" w:rsidP="005A4DCC">
      <w:r w:rsidRPr="0060632E">
        <w:t>Após sua identificação, foi questionado sobre o enquadramento nas hipóteses de impedimento e suspeição, previstas nos parágrafos 2</w:t>
      </w:r>
      <w:r w:rsidRPr="0060632E">
        <w:rPr>
          <w:vertAlign w:val="superscript"/>
        </w:rPr>
        <w:t>o</w:t>
      </w:r>
      <w:r w:rsidRPr="0060632E">
        <w:t xml:space="preserve"> e 3</w:t>
      </w:r>
      <w:r w:rsidRPr="0060632E">
        <w:rPr>
          <w:vertAlign w:val="superscript"/>
        </w:rPr>
        <w:t>o</w:t>
      </w:r>
      <w:r w:rsidRPr="0060632E">
        <w:t xml:space="preserve"> do Código de Processo Civil, me tendo dito: “QUE não é inimigo nem amigo íntimo do Solicitante; QUE não tem interesse na questão possessória relativa ao imóvel; QUE é ex-sogro do Solicitante (parentesco por afinidade)</w:t>
      </w:r>
      <w:r>
        <w:t>”</w:t>
      </w:r>
      <w:r w:rsidRPr="0060632E">
        <w:t>, incidindo na hipótese de suspeição prevista no inciso I do §2</w:t>
      </w:r>
      <w:r w:rsidRPr="0060632E">
        <w:rPr>
          <w:vertAlign w:val="superscript"/>
        </w:rPr>
        <w:t>o</w:t>
      </w:r>
      <w:r w:rsidRPr="0060632E">
        <w:t xml:space="preserve"> do art. 447 do CPC. Em seguida, </w:t>
      </w:r>
      <w:r>
        <w:t xml:space="preserve">o depoente foi alertado de que </w:t>
      </w:r>
      <w:r w:rsidRPr="00287C4E">
        <w:t>a prestação de declaração falsa configurará crime de falsidade, sujeito às penas da lei</w:t>
      </w:r>
      <w:r>
        <w:t>. Após, passou-se</w:t>
      </w:r>
      <w:r w:rsidRPr="0060632E">
        <w:t xml:space="preserve"> a colher seu depoimento, que segue abaixo: </w:t>
      </w:r>
      <w:r>
        <w:t>[QUE....]</w:t>
      </w:r>
    </w:p>
    <w:p w14:paraId="61AD61F0" w14:textId="77777777" w:rsidR="005A4DCC" w:rsidRPr="0060632E" w:rsidRDefault="005A4DCC" w:rsidP="005A4DCC">
      <w:r w:rsidRPr="0060632E">
        <w:t xml:space="preserve">Em resposta aos questionamentos feito pela Tabeliã, foi dito: QUE...; </w:t>
      </w:r>
    </w:p>
    <w:p w14:paraId="539331C4" w14:textId="77777777" w:rsidR="005A4DCC" w:rsidRPr="0060632E" w:rsidRDefault="005A4DCC" w:rsidP="005A4DCC">
      <w:r w:rsidRPr="0060632E">
        <w:t>Em resposta aos questionamentos feito pela advogada do Solicitante, foi dito: QUE...”</w:t>
      </w:r>
    </w:p>
    <w:p w14:paraId="50E91687" w14:textId="77777777" w:rsidR="005A4DCC" w:rsidRPr="0060632E" w:rsidRDefault="005A4DCC" w:rsidP="005A4DCC">
      <w:r w:rsidRPr="0060632E">
        <w:t>Após os questionamentos feitos pela advogada do Solicitante, a Tabeliã formulou questionamentos complementares, que foram respondidos da seguinte forma: QUE...”</w:t>
      </w:r>
    </w:p>
    <w:p w14:paraId="19120938" w14:textId="77777777" w:rsidR="005A4DCC" w:rsidRPr="00802B0E" w:rsidRDefault="005A4DCC" w:rsidP="005A4DCC">
      <w:pPr>
        <w:rPr>
          <w:color w:val="F79646" w:themeColor="accent6"/>
        </w:rPr>
      </w:pPr>
    </w:p>
    <w:p w14:paraId="63F86A74" w14:textId="77777777" w:rsidR="005A4DCC" w:rsidRPr="00CA7032" w:rsidRDefault="005A4DCC" w:rsidP="005A4DCC">
      <w:pPr>
        <w:rPr>
          <w:b/>
        </w:rPr>
      </w:pPr>
      <w:r w:rsidRPr="00CA7032">
        <w:rPr>
          <w:b/>
        </w:rPr>
        <w:t>3) DEPOIMENTO DA TESTEMUNHA 2: [Igual testemunha 1]</w:t>
      </w:r>
    </w:p>
    <w:p w14:paraId="4C18DE6C" w14:textId="77777777" w:rsidR="005A4DCC" w:rsidRPr="00802B0E" w:rsidRDefault="005A4DCC" w:rsidP="005A4DCC">
      <w:pPr>
        <w:rPr>
          <w:color w:val="F79646" w:themeColor="accent6"/>
        </w:rPr>
      </w:pPr>
    </w:p>
    <w:p w14:paraId="7119BFDB" w14:textId="77777777" w:rsidR="005A4DCC" w:rsidRDefault="005A4DCC" w:rsidP="005A4DCC">
      <w:r w:rsidRPr="00CA7032">
        <w:rPr>
          <w:b/>
        </w:rPr>
        <w:t>4) FATOS CONSTATADOS COM BASE NOS DOCUMENTOS APRESENTADOS:</w:t>
      </w:r>
      <w:r w:rsidRPr="0060632E">
        <w:t xml:space="preserve"> Foram apresentados, ainda, os seguintes documentos, para fins de constatação de determinados fatos: </w:t>
      </w:r>
    </w:p>
    <w:p w14:paraId="03E2209C" w14:textId="77777777" w:rsidR="005A4DCC" w:rsidRDefault="005A4DCC" w:rsidP="005A4DCC">
      <w:r w:rsidRPr="0060632E">
        <w:t xml:space="preserve">a) </w:t>
      </w:r>
      <w:r>
        <w:t>cópia das guias de IPTU relativa aos anos X, no qual consta como proprietário X, constando ainda que o imóvel está cadastrado sob o índice X, com área de Xm</w:t>
      </w:r>
      <w:r w:rsidRPr="00F208BE">
        <w:rPr>
          <w:vertAlign w:val="superscript"/>
        </w:rPr>
        <w:t>2</w:t>
      </w:r>
      <w:r>
        <w:t>, com área construída de Xm</w:t>
      </w:r>
      <w:r w:rsidRPr="00F208BE">
        <w:rPr>
          <w:vertAlign w:val="superscript"/>
        </w:rPr>
        <w:t>2</w:t>
      </w:r>
      <w:r>
        <w:t>, e com valor venal de [VALOR].</w:t>
      </w:r>
    </w:p>
    <w:p w14:paraId="1509B174" w14:textId="77777777" w:rsidR="005A4DCC" w:rsidRDefault="005A4DCC" w:rsidP="005A4DCC">
      <w:r>
        <w:t>b) cópia de faturas de energia e telefone, das empresas X e Y, emitidas em nome de X, relativa aos meses de [mês/ano], demonstrando que havia consumo</w:t>
      </w:r>
      <w:r w:rsidRPr="0060632E">
        <w:t xml:space="preserve"> </w:t>
      </w:r>
      <w:r>
        <w:t>de tais serviços pelo solicitante, no imóvel que pretende usucapir.</w:t>
      </w:r>
    </w:p>
    <w:p w14:paraId="2FE96C22" w14:textId="77777777" w:rsidR="005A4DCC" w:rsidRDefault="005A4DCC" w:rsidP="005A4DCC">
      <w:r>
        <w:t>c) cópia das certidões de nascimento de X e Y, demonstrando que são filhas do solicitante, e cópia da certidão de seu casamento com Z, realizado em [data], no cartório X, sob o regime X.</w:t>
      </w:r>
    </w:p>
    <w:p w14:paraId="28E628A6" w14:textId="77777777" w:rsidR="005A4DCC" w:rsidRDefault="005A4DCC" w:rsidP="005A4DCC">
      <w:r>
        <w:t>d</w:t>
      </w:r>
      <w:r w:rsidRPr="0060632E">
        <w:t xml:space="preserve">) cartão de identificação da família, expedido pela Prefeitura de </w:t>
      </w:r>
      <w:r>
        <w:t>X</w:t>
      </w:r>
      <w:r w:rsidRPr="0060632E">
        <w:t xml:space="preserve">, em nome de </w:t>
      </w:r>
      <w:r>
        <w:t>X</w:t>
      </w:r>
      <w:r w:rsidRPr="0060632E">
        <w:t xml:space="preserve">, com endereço na </w:t>
      </w:r>
      <w:r>
        <w:t>[endereço]</w:t>
      </w:r>
      <w:r w:rsidRPr="0060632E">
        <w:t xml:space="preserve">, demonstrando que ela tem residência no imóvel </w:t>
      </w:r>
      <w:r>
        <w:t>que se pretende usucapir</w:t>
      </w:r>
      <w:r w:rsidRPr="0060632E">
        <w:t xml:space="preserve">; </w:t>
      </w:r>
    </w:p>
    <w:p w14:paraId="20B2290C" w14:textId="77777777" w:rsidR="005A4DCC" w:rsidRPr="0060632E" w:rsidRDefault="005A4DCC" w:rsidP="005A4DCC">
      <w:r>
        <w:t>e</w:t>
      </w:r>
      <w:r w:rsidRPr="0060632E">
        <w:t xml:space="preserve">) </w:t>
      </w:r>
      <w:r>
        <w:t>notas fiscais de compra de material de construção, em nome do solicitante, relativa aos meses de [mês/ano], demonstrando que foram adquiridos no período coincidente com a alegação de ampliação no imóvel;</w:t>
      </w:r>
    </w:p>
    <w:p w14:paraId="6DDD626F" w14:textId="77777777" w:rsidR="005A4DCC" w:rsidRPr="00802B0E" w:rsidRDefault="005A4DCC" w:rsidP="005A4DCC">
      <w:pPr>
        <w:rPr>
          <w:color w:val="F79646" w:themeColor="accent6"/>
        </w:rPr>
      </w:pPr>
    </w:p>
    <w:p w14:paraId="61163B8D" w14:textId="77777777" w:rsidR="005A4DCC" w:rsidRPr="005F6940" w:rsidRDefault="005A4DCC" w:rsidP="005A4DCC">
      <w:r w:rsidRPr="005F6940">
        <w:t xml:space="preserve">Nada mais havendo, tendo lido, verificada a identidade das partes, e colhidos os seus depoimentos, em separado, bem como constatados os fatos com base na documentação apresentada, encerro a presente ata notarial. E assim, a pedido do(s) solicitante(s), lavrei a presente ata notarial, nos termos do inciso III dos artigos 6º e 7º da Lei 8.935/94, para que a mesma produza os efeitos contidos no artigo 384 do Código de Processo Civil Brasileiro e no artigo 215 do Código Civil Brasileiro. </w:t>
      </w:r>
      <w:r>
        <w:rPr>
          <w:color w:val="F79646" w:themeColor="accent6"/>
        </w:rPr>
        <w:t xml:space="preserve"> </w:t>
      </w:r>
      <w:r w:rsidRPr="005F6940">
        <w:rPr>
          <w:b/>
          <w:u w:val="single"/>
        </w:rPr>
        <w:t>ADVERTÊNCIA</w:t>
      </w:r>
      <w:r w:rsidRPr="005F6940">
        <w:t>: Nos termos do §3º do artigo 5</w:t>
      </w:r>
      <w:r w:rsidRPr="005F6940">
        <w:rPr>
          <w:vertAlign w:val="superscript"/>
        </w:rPr>
        <w:t>o</w:t>
      </w:r>
      <w:r w:rsidRPr="005F6940">
        <w:t xml:space="preserve"> do Provimento 65/2017 do CNJ, AS PARTES FORAM  CIENTIFICADAS QUE </w:t>
      </w:r>
      <w:r w:rsidRPr="005F6940">
        <w:rPr>
          <w:b/>
          <w:u w:val="single"/>
        </w:rPr>
        <w:t xml:space="preserve">A </w:t>
      </w:r>
      <w:r w:rsidRPr="00812FBA">
        <w:rPr>
          <w:b/>
          <w:u w:val="single"/>
        </w:rPr>
        <w:t>PRESENTE ATA NOTARIAL</w:t>
      </w:r>
      <w:r w:rsidRPr="00812FBA">
        <w:rPr>
          <w:u w:val="single"/>
        </w:rPr>
        <w:t xml:space="preserve"> </w:t>
      </w:r>
      <w:r w:rsidRPr="00812FBA">
        <w:rPr>
          <w:b/>
          <w:u w:val="single"/>
        </w:rPr>
        <w:t>NÃO TEM VALOR COMO CONFIRMAÇÃO O</w:t>
      </w:r>
      <w:r w:rsidRPr="005F6940">
        <w:rPr>
          <w:b/>
          <w:u w:val="single"/>
        </w:rPr>
        <w:t>U ESTABELECIMENTO DE PROPRIEDADE</w:t>
      </w:r>
      <w:r w:rsidRPr="005F6940">
        <w:t>, SERVINDO APENAS PARA A INSTRUÇÃO DE REQUERIMENTO EXTRAJUDICIAL DE USUCAPIÃO PARA PROCESSAMENTO PERANTE O REGISTRADOR DE IMÓVEIS. Assim o disse</w:t>
      </w:r>
      <w:bookmarkStart w:id="0" w:name="_GoBack"/>
      <w:bookmarkEnd w:id="0"/>
      <w:r w:rsidRPr="005F6940">
        <w:t xml:space="preserve"> e me pediu este instrumento, que lhe lavrei nas minhas notas, lendo-o à parte e tendo achado conforme, assinou, do que dou fé. Eu, Tabeliã, a fiz digitar, a subscrevo e assino. Emolumentos e Selo eletrônico:</w:t>
      </w:r>
    </w:p>
    <w:p w14:paraId="2CF77A8C" w14:textId="77777777" w:rsidR="005A4DCC" w:rsidRPr="005F6940" w:rsidRDefault="005A4DCC" w:rsidP="005A4DCC">
      <w:pPr>
        <w:jc w:val="center"/>
      </w:pPr>
      <w:r w:rsidRPr="005F6940">
        <w:t>(Local e Data)</w:t>
      </w:r>
    </w:p>
    <w:p w14:paraId="2D251D09" w14:textId="77777777" w:rsidR="005A4DCC" w:rsidRPr="005F6940" w:rsidRDefault="005A4DCC" w:rsidP="005A4DCC">
      <w:pPr>
        <w:jc w:val="center"/>
      </w:pPr>
      <w:r w:rsidRPr="005F6940">
        <w:t>EM TESTo. _______ DA VERDADE.</w:t>
      </w:r>
    </w:p>
    <w:p w14:paraId="03D7A363" w14:textId="77777777" w:rsidR="005A4DCC" w:rsidRDefault="005A4DCC" w:rsidP="005A4DCC"/>
    <w:p w14:paraId="02A3BA86" w14:textId="77777777" w:rsidR="005A4DCC" w:rsidRDefault="005A4DCC" w:rsidP="005A4DCC"/>
    <w:p w14:paraId="5E376AF0" w14:textId="77777777" w:rsidR="009308BF" w:rsidRDefault="009308BF"/>
    <w:sectPr w:rsidR="009308BF" w:rsidSect="0073300C">
      <w:pgSz w:w="11900" w:h="16840"/>
      <w:pgMar w:top="1440" w:right="1440" w:bottom="1985" w:left="1440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A5149"/>
    <w:multiLevelType w:val="hybridMultilevel"/>
    <w:tmpl w:val="5FCA59CE"/>
    <w:lvl w:ilvl="0" w:tplc="842646E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CC"/>
    <w:rsid w:val="005A4DCC"/>
    <w:rsid w:val="0073300C"/>
    <w:rsid w:val="009030BE"/>
    <w:rsid w:val="009308BF"/>
    <w:rsid w:val="00F01E88"/>
    <w:rsid w:val="00F473C1"/>
    <w:rsid w:val="00F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4E9C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CC"/>
    <w:pPr>
      <w:spacing w:line="360" w:lineRule="auto"/>
      <w:jc w:val="both"/>
    </w:pPr>
    <w:rPr>
      <w:rFonts w:ascii="Arial" w:hAnsi="Arial"/>
    </w:rPr>
  </w:style>
  <w:style w:type="paragraph" w:styleId="Heading1">
    <w:name w:val="heading 1"/>
    <w:aliases w:val="Titulo 1"/>
    <w:basedOn w:val="Normal"/>
    <w:next w:val="Normal"/>
    <w:link w:val="Heading1Char"/>
    <w:uiPriority w:val="9"/>
    <w:qFormat/>
    <w:rsid w:val="009030BE"/>
    <w:pPr>
      <w:widowControl w:val="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aliases w:val="Titulo 2"/>
    <w:basedOn w:val="Normal"/>
    <w:next w:val="Normal"/>
    <w:link w:val="Heading2Char"/>
    <w:uiPriority w:val="9"/>
    <w:unhideWhenUsed/>
    <w:qFormat/>
    <w:rsid w:val="009030BE"/>
    <w:pPr>
      <w:widowControl w:val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Titulo 3"/>
    <w:basedOn w:val="Normal"/>
    <w:next w:val="Normal"/>
    <w:link w:val="Heading3Char"/>
    <w:uiPriority w:val="9"/>
    <w:semiHidden/>
    <w:unhideWhenUsed/>
    <w:qFormat/>
    <w:rsid w:val="009030BE"/>
    <w:pPr>
      <w:widowControl w:val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ulo 1 Char"/>
    <w:basedOn w:val="DefaultParagraphFont"/>
    <w:link w:val="Heading1"/>
    <w:uiPriority w:val="9"/>
    <w:rsid w:val="009030BE"/>
    <w:rPr>
      <w:rFonts w:ascii="Arial" w:eastAsiaTheme="majorEastAsia" w:hAnsi="Arial" w:cstheme="majorBidi"/>
      <w:b/>
      <w:bCs/>
      <w:szCs w:val="32"/>
    </w:rPr>
  </w:style>
  <w:style w:type="character" w:customStyle="1" w:styleId="Heading2Char">
    <w:name w:val="Heading 2 Char"/>
    <w:aliases w:val="Titulo 2 Char"/>
    <w:basedOn w:val="DefaultParagraphFont"/>
    <w:link w:val="Heading2"/>
    <w:uiPriority w:val="9"/>
    <w:rsid w:val="009030BE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aliases w:val="Titulo 3 Char"/>
    <w:basedOn w:val="DefaultParagraphFont"/>
    <w:link w:val="Heading3"/>
    <w:uiPriority w:val="9"/>
    <w:semiHidden/>
    <w:rsid w:val="009030BE"/>
    <w:rPr>
      <w:rFonts w:ascii="Arial" w:eastAsiaTheme="majorEastAsia" w:hAnsi="Arial" w:cstheme="majorBidi"/>
      <w:b/>
      <w:bCs/>
      <w:i/>
    </w:rPr>
  </w:style>
  <w:style w:type="paragraph" w:styleId="NoSpacing">
    <w:name w:val="No Spacing"/>
    <w:aliases w:val="Citacao"/>
    <w:next w:val="Normal"/>
    <w:uiPriority w:val="1"/>
    <w:qFormat/>
    <w:rsid w:val="009030BE"/>
    <w:pPr>
      <w:ind w:left="2268"/>
      <w:jc w:val="both"/>
    </w:pPr>
    <w:rPr>
      <w:rFonts w:ascii="Arial" w:hAnsi="Arial"/>
      <w:sz w:val="20"/>
    </w:rPr>
  </w:style>
  <w:style w:type="paragraph" w:customStyle="1" w:styleId="Titulo4">
    <w:name w:val="Titulo 4"/>
    <w:basedOn w:val="Heading3"/>
    <w:next w:val="Normal"/>
    <w:autoRedefine/>
    <w:qFormat/>
    <w:rsid w:val="00F473C1"/>
    <w:pPr>
      <w:tabs>
        <w:tab w:val="left" w:pos="709"/>
      </w:tabs>
      <w:contextualSpacing/>
    </w:pPr>
    <w:rPr>
      <w:i w:val="0"/>
    </w:rPr>
  </w:style>
  <w:style w:type="paragraph" w:styleId="ListParagraph">
    <w:name w:val="List Paragraph"/>
    <w:basedOn w:val="Normal"/>
    <w:uiPriority w:val="34"/>
    <w:qFormat/>
    <w:rsid w:val="005A4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CC"/>
    <w:pPr>
      <w:spacing w:line="360" w:lineRule="auto"/>
      <w:jc w:val="both"/>
    </w:pPr>
    <w:rPr>
      <w:rFonts w:ascii="Arial" w:hAnsi="Arial"/>
    </w:rPr>
  </w:style>
  <w:style w:type="paragraph" w:styleId="Heading1">
    <w:name w:val="heading 1"/>
    <w:aliases w:val="Titulo 1"/>
    <w:basedOn w:val="Normal"/>
    <w:next w:val="Normal"/>
    <w:link w:val="Heading1Char"/>
    <w:uiPriority w:val="9"/>
    <w:qFormat/>
    <w:rsid w:val="009030BE"/>
    <w:pPr>
      <w:widowControl w:val="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aliases w:val="Titulo 2"/>
    <w:basedOn w:val="Normal"/>
    <w:next w:val="Normal"/>
    <w:link w:val="Heading2Char"/>
    <w:uiPriority w:val="9"/>
    <w:unhideWhenUsed/>
    <w:qFormat/>
    <w:rsid w:val="009030BE"/>
    <w:pPr>
      <w:widowControl w:val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Titulo 3"/>
    <w:basedOn w:val="Normal"/>
    <w:next w:val="Normal"/>
    <w:link w:val="Heading3Char"/>
    <w:uiPriority w:val="9"/>
    <w:semiHidden/>
    <w:unhideWhenUsed/>
    <w:qFormat/>
    <w:rsid w:val="009030BE"/>
    <w:pPr>
      <w:widowControl w:val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ulo 1 Char"/>
    <w:basedOn w:val="DefaultParagraphFont"/>
    <w:link w:val="Heading1"/>
    <w:uiPriority w:val="9"/>
    <w:rsid w:val="009030BE"/>
    <w:rPr>
      <w:rFonts w:ascii="Arial" w:eastAsiaTheme="majorEastAsia" w:hAnsi="Arial" w:cstheme="majorBidi"/>
      <w:b/>
      <w:bCs/>
      <w:szCs w:val="32"/>
    </w:rPr>
  </w:style>
  <w:style w:type="character" w:customStyle="1" w:styleId="Heading2Char">
    <w:name w:val="Heading 2 Char"/>
    <w:aliases w:val="Titulo 2 Char"/>
    <w:basedOn w:val="DefaultParagraphFont"/>
    <w:link w:val="Heading2"/>
    <w:uiPriority w:val="9"/>
    <w:rsid w:val="009030BE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aliases w:val="Titulo 3 Char"/>
    <w:basedOn w:val="DefaultParagraphFont"/>
    <w:link w:val="Heading3"/>
    <w:uiPriority w:val="9"/>
    <w:semiHidden/>
    <w:rsid w:val="009030BE"/>
    <w:rPr>
      <w:rFonts w:ascii="Arial" w:eastAsiaTheme="majorEastAsia" w:hAnsi="Arial" w:cstheme="majorBidi"/>
      <w:b/>
      <w:bCs/>
      <w:i/>
    </w:rPr>
  </w:style>
  <w:style w:type="paragraph" w:styleId="NoSpacing">
    <w:name w:val="No Spacing"/>
    <w:aliases w:val="Citacao"/>
    <w:next w:val="Normal"/>
    <w:uiPriority w:val="1"/>
    <w:qFormat/>
    <w:rsid w:val="009030BE"/>
    <w:pPr>
      <w:ind w:left="2268"/>
      <w:jc w:val="both"/>
    </w:pPr>
    <w:rPr>
      <w:rFonts w:ascii="Arial" w:hAnsi="Arial"/>
      <w:sz w:val="20"/>
    </w:rPr>
  </w:style>
  <w:style w:type="paragraph" w:customStyle="1" w:styleId="Titulo4">
    <w:name w:val="Titulo 4"/>
    <w:basedOn w:val="Heading3"/>
    <w:next w:val="Normal"/>
    <w:autoRedefine/>
    <w:qFormat/>
    <w:rsid w:val="00F473C1"/>
    <w:pPr>
      <w:tabs>
        <w:tab w:val="left" w:pos="709"/>
      </w:tabs>
      <w:contextualSpacing/>
    </w:pPr>
    <w:rPr>
      <w:i w:val="0"/>
    </w:rPr>
  </w:style>
  <w:style w:type="paragraph" w:styleId="ListParagraph">
    <w:name w:val="List Paragraph"/>
    <w:basedOn w:val="Normal"/>
    <w:uiPriority w:val="34"/>
    <w:qFormat/>
    <w:rsid w:val="005A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Macintosh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Couto</dc:creator>
  <cp:keywords/>
  <dc:description/>
  <cp:lastModifiedBy>Marcelo Couto</cp:lastModifiedBy>
  <cp:revision>3</cp:revision>
  <dcterms:created xsi:type="dcterms:W3CDTF">2018-01-20T18:19:00Z</dcterms:created>
  <dcterms:modified xsi:type="dcterms:W3CDTF">2018-01-20T18:21:00Z</dcterms:modified>
</cp:coreProperties>
</file>